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FF" w:rsidRDefault="007404B3">
      <w:pPr>
        <w:jc w:val="center"/>
        <w:rPr>
          <w:b/>
        </w:rPr>
      </w:pPr>
      <w:r>
        <w:rPr>
          <w:rFonts w:ascii="Times New Roman"/>
          <w:noProof/>
          <w:sz w:val="20"/>
          <w:lang w:val="en-MY" w:eastAsia="en-MY"/>
        </w:rPr>
        <w:drawing>
          <wp:inline distT="0" distB="0" distL="0" distR="0">
            <wp:extent cx="2070100" cy="902335"/>
            <wp:effectExtent l="0" t="0" r="2540" b="1206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386" cy="90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FF" w:rsidRDefault="003A28FF">
      <w:pPr>
        <w:jc w:val="center"/>
        <w:rPr>
          <w:b/>
        </w:rPr>
      </w:pPr>
    </w:p>
    <w:p w:rsidR="003A28FF" w:rsidRDefault="007404B3">
      <w:pPr>
        <w:spacing w:before="92" w:line="268" w:lineRule="auto"/>
        <w:ind w:left="2221" w:right="2261"/>
        <w:jc w:val="center"/>
        <w:rPr>
          <w:b/>
          <w:sz w:val="28"/>
        </w:rPr>
      </w:pPr>
      <w:r>
        <w:rPr>
          <w:b/>
          <w:sz w:val="28"/>
        </w:rPr>
        <w:t>RADIO ON-AIR PERSONALITY AWARD SUPPLEMENTARY FORM</w:t>
      </w:r>
    </w:p>
    <w:p w:rsidR="003A28FF" w:rsidRDefault="003A28FF">
      <w:pPr>
        <w:jc w:val="center"/>
        <w:rPr>
          <w:b/>
        </w:rPr>
      </w:pPr>
    </w:p>
    <w:p w:rsidR="003A28FF" w:rsidRDefault="003A28FF">
      <w:pPr>
        <w:rPr>
          <w:b/>
        </w:rPr>
      </w:pPr>
    </w:p>
    <w:p w:rsidR="003A28FF" w:rsidRDefault="00740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Radio On-Air Personality Award </w:t>
      </w:r>
    </w:p>
    <w:p w:rsidR="003A28FF" w:rsidRDefault="003A28FF">
      <w:pPr>
        <w:rPr>
          <w:rFonts w:ascii="Arial" w:hAnsi="Arial" w:cs="Arial"/>
        </w:rPr>
      </w:pPr>
    </w:p>
    <w:p w:rsidR="003A28FF" w:rsidRDefault="007404B3">
      <w:pPr>
        <w:rPr>
          <w:rFonts w:ascii="Arial" w:hAnsi="Arial" w:cs="Arial"/>
        </w:rPr>
      </w:pPr>
      <w:r>
        <w:rPr>
          <w:rFonts w:ascii="Arial" w:hAnsi="Arial" w:cs="Arial"/>
        </w:rPr>
        <w:t>This Award is for an on-air radio personality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for work performed over a period of time. </w:t>
      </w:r>
    </w:p>
    <w:p w:rsidR="003A28FF" w:rsidRDefault="003A28FF">
      <w:pPr>
        <w:rPr>
          <w:rFonts w:ascii="Arial" w:hAnsi="Arial" w:cs="Arial"/>
        </w:rPr>
      </w:pPr>
    </w:p>
    <w:p w:rsidR="003A28FF" w:rsidRDefault="007404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kind of ‘Personality’ considered can include: Radio DJ, program </w:t>
      </w:r>
      <w:r>
        <w:rPr>
          <w:rFonts w:ascii="Arial" w:hAnsi="Arial" w:cs="Arial"/>
        </w:rPr>
        <w:t>presenter, feature/documentary series presenter, interviewer, talkback host, sports commentator or regular specialist commentator, among others.</w:t>
      </w:r>
    </w:p>
    <w:p w:rsidR="003A28FF" w:rsidRDefault="003A28FF">
      <w:pPr>
        <w:rPr>
          <w:rFonts w:ascii="Arial" w:hAnsi="Arial" w:cs="Arial"/>
        </w:rPr>
      </w:pPr>
    </w:p>
    <w:p w:rsidR="003A28FF" w:rsidRDefault="007404B3">
      <w:pPr>
        <w:rPr>
          <w:rFonts w:ascii="Arial" w:hAnsi="Arial" w:cs="Arial"/>
        </w:rPr>
      </w:pPr>
      <w:r>
        <w:rPr>
          <w:rFonts w:ascii="Arial" w:hAnsi="Arial" w:cs="Arial"/>
        </w:rPr>
        <w:t>Although the nominee will be assessed on an audio excerpt provided, this Award is presented for a body of work</w:t>
      </w:r>
      <w:r>
        <w:rPr>
          <w:rFonts w:ascii="Arial" w:hAnsi="Arial" w:cs="Arial"/>
        </w:rPr>
        <w:t xml:space="preserve">, which should be </w:t>
      </w:r>
      <w:r>
        <w:rPr>
          <w:rFonts w:ascii="Arial" w:hAnsi="Arial" w:cs="Arial"/>
          <w:b/>
        </w:rPr>
        <w:t>described in detail</w:t>
      </w:r>
      <w:r>
        <w:rPr>
          <w:rFonts w:ascii="Arial" w:hAnsi="Arial" w:cs="Arial"/>
        </w:rPr>
        <w:t xml:space="preserve"> in the Nomination Form addressing some or all of the following criteria:</w:t>
      </w:r>
    </w:p>
    <w:p w:rsidR="003A28FF" w:rsidRDefault="007404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exceptional quality of his/her work. </w:t>
      </w:r>
    </w:p>
    <w:p w:rsidR="003A28FF" w:rsidRDefault="007404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special or outstanding presentation style.</w:t>
      </w:r>
    </w:p>
    <w:p w:rsidR="003A28FF" w:rsidRDefault="007404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Interaction with his/her audience on-air and/or off-air.</w:t>
      </w:r>
    </w:p>
    <w:p w:rsidR="003A28FF" w:rsidRDefault="007404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/>
        </w:rPr>
        <w:t>esponses to his/her programs from audience members or broadcasting specialists.</w:t>
      </w:r>
    </w:p>
    <w:p w:rsidR="003A28FF" w:rsidRDefault="007404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Audience ratings or similar formal or semi-formal feedback measures.</w:t>
      </w:r>
    </w:p>
    <w:p w:rsidR="003A28FF" w:rsidRDefault="007404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Interaction with talent, interviewees etc in making his/her programs.</w:t>
      </w:r>
    </w:p>
    <w:p w:rsidR="003A28FF" w:rsidRDefault="007404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kind of excitement is generated </w:t>
      </w:r>
      <w:r>
        <w:rPr>
          <w:rFonts w:ascii="Arial" w:hAnsi="Arial" w:cs="Arial"/>
        </w:rPr>
        <w:t>amongst his/her audience.</w:t>
      </w:r>
    </w:p>
    <w:p w:rsidR="003A28FF" w:rsidRDefault="003A28FF">
      <w:pPr>
        <w:rPr>
          <w:rFonts w:ascii="Arial" w:hAnsi="Arial" w:cs="Arial"/>
        </w:rPr>
      </w:pPr>
    </w:p>
    <w:p w:rsidR="003A28FF" w:rsidRDefault="007404B3">
      <w:pPr>
        <w:rPr>
          <w:rFonts w:ascii="Arial" w:hAnsi="Arial" w:cs="Arial"/>
        </w:rPr>
      </w:pPr>
      <w:r>
        <w:rPr>
          <w:rFonts w:ascii="Arial" w:hAnsi="Arial" w:cs="Arial"/>
        </w:rPr>
        <w:t>Please use the space below to explain how your Entry qualifies for this Award.</w:t>
      </w:r>
    </w:p>
    <w:p w:rsidR="003A28FF" w:rsidRDefault="003A28FF"/>
    <w:p w:rsidR="003A28FF" w:rsidRDefault="007404B3">
      <w:pPr>
        <w:pStyle w:val="ListParagraph"/>
        <w:ind w:left="360"/>
      </w:pPr>
      <w:r>
        <w:rPr>
          <w:rFonts w:ascii="Calibri" w:hAnsi="Calibri" w:cs="Tahoma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Tahoma"/>
          <w:sz w:val="18"/>
        </w:rPr>
        <w:instrText xml:space="preserve"> FORMTEXT </w:instrText>
      </w:r>
      <w:r>
        <w:rPr>
          <w:rFonts w:ascii="Calibri" w:hAnsi="Calibri" w:cs="Tahoma"/>
          <w:sz w:val="18"/>
        </w:rPr>
      </w:r>
      <w:r>
        <w:rPr>
          <w:rFonts w:ascii="Calibri" w:hAnsi="Calibri" w:cs="Tahoma"/>
          <w:sz w:val="18"/>
        </w:rPr>
        <w:fldChar w:fldCharType="separate"/>
      </w:r>
      <w:bookmarkStart w:id="1" w:name="_GoBack"/>
      <w:bookmarkEnd w:id="1"/>
      <w:r>
        <w:rPr>
          <w:rFonts w:ascii="Tahoma" w:hAnsi="Tahoma" w:cs="Tahoma"/>
          <w:sz w:val="18"/>
        </w:rPr>
        <w:t>   </w:t>
      </w:r>
      <w:r>
        <w:rPr>
          <w:rFonts w:ascii="Calibri" w:hAnsi="Calibri" w:cs="Tahoma"/>
          <w:sz w:val="18"/>
        </w:rPr>
        <w:fldChar w:fldCharType="end"/>
      </w:r>
    </w:p>
    <w:p w:rsidR="003A28FF" w:rsidRDefault="003A28FF"/>
    <w:sectPr w:rsidR="003A28FF">
      <w:footnotePr>
        <w:pos w:val="beneathText"/>
      </w:footnotePr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4B3" w:rsidRDefault="007404B3">
      <w:r>
        <w:separator/>
      </w:r>
    </w:p>
  </w:endnote>
  <w:endnote w:type="continuationSeparator" w:id="0">
    <w:p w:rsidR="007404B3" w:rsidRDefault="0074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4B3" w:rsidRDefault="007404B3">
      <w:r>
        <w:separator/>
      </w:r>
    </w:p>
  </w:footnote>
  <w:footnote w:type="continuationSeparator" w:id="0">
    <w:p w:rsidR="007404B3" w:rsidRDefault="007404B3">
      <w:r>
        <w:continuationSeparator/>
      </w:r>
    </w:p>
  </w:footnote>
  <w:footnote w:id="1">
    <w:p w:rsidR="003A28FF" w:rsidRDefault="007404B3">
      <w:pPr>
        <w:rPr>
          <w:rFonts w:ascii="Arial" w:hAnsi="Arial" w:cs="Arial"/>
        </w:rPr>
      </w:pPr>
      <w:r>
        <w:footnoteRef/>
      </w:r>
      <w:r>
        <w:rPr>
          <w:rFonts w:ascii="Arial" w:hAnsi="Arial" w:cs="Arial"/>
        </w:rPr>
        <w:t xml:space="preserve"> In exceptional circumstances, the Award Judges will accept Nominations for a personality duo, if it can be demonstrated that:</w:t>
      </w:r>
    </w:p>
    <w:p w:rsidR="003A28FF" w:rsidRDefault="007404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They are a well-established pairing on their programs.</w:t>
      </w:r>
    </w:p>
    <w:p w:rsidR="003A28FF" w:rsidRDefault="007404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They appear together on a regular basis.</w:t>
      </w:r>
    </w:p>
    <w:p w:rsidR="003A28FF" w:rsidRDefault="007404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is not possible to </w:t>
      </w:r>
      <w:r>
        <w:rPr>
          <w:rFonts w:ascii="Arial" w:hAnsi="Arial" w:cs="Arial"/>
        </w:rPr>
        <w:t>distinguish who has a major role in their one-air work.</w:t>
      </w:r>
    </w:p>
    <w:p w:rsidR="003A28FF" w:rsidRDefault="007404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quality of their programs depends on the “chemistry” between them on-air.</w:t>
      </w:r>
    </w:p>
    <w:p w:rsidR="003A28FF" w:rsidRDefault="003A28FF">
      <w:pPr>
        <w:pStyle w:val="FootnoteText"/>
      </w:pPr>
      <w:bookmarkStart w:id="0" w:name="Entries_must_be_received_by_Friday,_18_M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2DC"/>
    <w:multiLevelType w:val="multilevel"/>
    <w:tmpl w:val="124F02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96F74"/>
    <w:multiLevelType w:val="multilevel"/>
    <w:tmpl w:val="3A796F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KMksmS/OZWqiJhAGZK7dN+Tb8nnpnaJDlFBkuh4K/zz7UMhPmCeGHKXaEZYg9FfwBY9DZ3b1k9mq/Nt8FnRw==" w:salt="gOeq0JOriQwJzSfY1O3Cow==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902"/>
    <w:rsid w:val="000B04CB"/>
    <w:rsid w:val="000F5677"/>
    <w:rsid w:val="0014327B"/>
    <w:rsid w:val="0016677E"/>
    <w:rsid w:val="001845FC"/>
    <w:rsid w:val="00297902"/>
    <w:rsid w:val="002F048D"/>
    <w:rsid w:val="00306693"/>
    <w:rsid w:val="00383466"/>
    <w:rsid w:val="003A28FF"/>
    <w:rsid w:val="0040061C"/>
    <w:rsid w:val="004F5AAC"/>
    <w:rsid w:val="00505497"/>
    <w:rsid w:val="00514563"/>
    <w:rsid w:val="00714A57"/>
    <w:rsid w:val="00717142"/>
    <w:rsid w:val="00726642"/>
    <w:rsid w:val="007404B3"/>
    <w:rsid w:val="00933C8A"/>
    <w:rsid w:val="00977DA2"/>
    <w:rsid w:val="00982AE0"/>
    <w:rsid w:val="00A16BB4"/>
    <w:rsid w:val="00E6553E"/>
    <w:rsid w:val="00E941FD"/>
    <w:rsid w:val="00F01FE7"/>
    <w:rsid w:val="0B3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D282"/>
  <w15:docId w15:val="{EA62C934-15D7-4CB5-A43B-C2A0649E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ind w:left="471" w:hanging="360"/>
      <w:outlineLvl w:val="0"/>
    </w:pPr>
    <w:rPr>
      <w:rFonts w:ascii="Arial" w:eastAsia="Arial" w:hAnsi="Arial" w:cs="Arial"/>
      <w:b/>
      <w:bCs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Arial" w:eastAsia="Arial" w:hAnsi="Arial" w:cs="Arial"/>
      <w:b/>
      <w:bCs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0d070-d091-44d1-9eaf-82907a81d224">
      <Terms xmlns="http://schemas.microsoft.com/office/infopath/2007/PartnerControls"/>
    </lcf76f155ced4ddcb4097134ff3c332f>
    <TaxCatchAll xmlns="34079ac5-73b6-43e5-b8fe-5b6e9eea27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593992C5EF840B48A66D7F84492FE" ma:contentTypeVersion="18" ma:contentTypeDescription="Create a new document." ma:contentTypeScope="" ma:versionID="1887835b91ca71bec55a6ab371c41336">
  <xsd:schema xmlns:xsd="http://www.w3.org/2001/XMLSchema" xmlns:xs="http://www.w3.org/2001/XMLSchema" xmlns:p="http://schemas.microsoft.com/office/2006/metadata/properties" xmlns:ns2="c440d070-d091-44d1-9eaf-82907a81d224" xmlns:ns3="34079ac5-73b6-43e5-b8fe-5b6e9eea27a7" targetNamespace="http://schemas.microsoft.com/office/2006/metadata/properties" ma:root="true" ma:fieldsID="9f27d5d5fab557955cfc67d0f8ce9ec2" ns2:_="" ns3:_="">
    <xsd:import namespace="c440d070-d091-44d1-9eaf-82907a81d224"/>
    <xsd:import namespace="34079ac5-73b6-43e5-b8fe-5b6e9eea2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d070-d091-44d1-9eaf-82907a81d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070ed58-5321-40ef-b067-f6a24871a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79ac5-73b6-43e5-b8fe-5b6e9eea27a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0b2475-8da3-400e-b227-ad6a4eda51a4}" ma:internalName="TaxCatchAll" ma:showField="CatchAllData" ma:web="34079ac5-73b6-43e5-b8fe-5b6e9eea2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30AD23-D7EA-4612-ACA6-97C866A59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E7FC5-FE41-4BE3-8614-7357F1E0CA40}">
  <ds:schemaRefs>
    <ds:schemaRef ds:uri="http://schemas.microsoft.com/office/2006/metadata/properties"/>
    <ds:schemaRef ds:uri="http://schemas.microsoft.com/office/infopath/2007/PartnerControls"/>
    <ds:schemaRef ds:uri="c440d070-d091-44d1-9eaf-82907a81d224"/>
    <ds:schemaRef ds:uri="34079ac5-73b6-43e5-b8fe-5b6e9eea27a7"/>
  </ds:schemaRefs>
</ds:datastoreItem>
</file>

<file path=customXml/itemProps3.xml><?xml version="1.0" encoding="utf-8"?>
<ds:datastoreItem xmlns:ds="http://schemas.openxmlformats.org/officeDocument/2006/customXml" ds:itemID="{01F8E28B-9F62-4DF1-850E-7BB4698E2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0d070-d091-44d1-9eaf-82907a81d224"/>
    <ds:schemaRef ds:uri="34079ac5-73b6-43e5-b8fe-5b6e9eea2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Lai Kan Yan</cp:lastModifiedBy>
  <cp:revision>10</cp:revision>
  <dcterms:created xsi:type="dcterms:W3CDTF">2019-02-26T03:52:00Z</dcterms:created>
  <dcterms:modified xsi:type="dcterms:W3CDTF">2025-03-07T02:29:00Z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0x010100B6C593992C5EF840B48A66D7F84492FE</vt:lpwstr>
  </property>
  <property fmtid="{D5CDD505-2E9C-101B-9397-08002B2CF9AE}" pid="3" name="KSOProductBuildVer">
    <vt:lpwstr>1033-11.2.0.9937</vt:lpwstr>
  </property>
</Properties>
</file>